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088" w:rsidRDefault="0056677B">
      <w:pPr>
        <w:spacing w:before="29"/>
        <w:ind w:left="956" w:right="977"/>
        <w:jc w:val="center"/>
        <w:rPr>
          <w:sz w:val="32"/>
        </w:rPr>
      </w:pPr>
      <w:r>
        <w:rPr>
          <w:sz w:val="32"/>
        </w:rPr>
        <w:t>Buena Vista-Bethel Special Utility District</w:t>
      </w:r>
    </w:p>
    <w:p w:rsidR="00C46088" w:rsidRDefault="0056677B">
      <w:pPr>
        <w:pStyle w:val="Heading1"/>
        <w:spacing w:before="14" w:line="249" w:lineRule="auto"/>
        <w:ind w:left="3213" w:right="3229" w:hanging="4"/>
        <w:jc w:val="center"/>
      </w:pPr>
      <w:r>
        <w:t>312 S. Oak Branch Rd Waxahachie, Texas 75167-7832</w:t>
      </w:r>
    </w:p>
    <w:p w:rsidR="00C46088" w:rsidRDefault="0056677B">
      <w:pPr>
        <w:spacing w:before="1"/>
        <w:ind w:left="956" w:right="973"/>
        <w:jc w:val="center"/>
        <w:rPr>
          <w:sz w:val="24"/>
        </w:rPr>
      </w:pPr>
      <w:r>
        <w:rPr>
          <w:sz w:val="24"/>
        </w:rPr>
        <w:t>(972) 937-1212</w:t>
      </w:r>
    </w:p>
    <w:p w:rsidR="00C46088" w:rsidRDefault="00C46088">
      <w:pPr>
        <w:pStyle w:val="BodyText"/>
        <w:rPr>
          <w:sz w:val="24"/>
        </w:rPr>
      </w:pPr>
    </w:p>
    <w:p w:rsidR="00C46088" w:rsidRDefault="00C46088">
      <w:pPr>
        <w:pStyle w:val="BodyText"/>
        <w:spacing w:before="4"/>
        <w:rPr>
          <w:sz w:val="32"/>
        </w:rPr>
      </w:pPr>
    </w:p>
    <w:p w:rsidR="00C46088" w:rsidRDefault="0056677B">
      <w:pPr>
        <w:ind w:left="956" w:right="978"/>
        <w:jc w:val="center"/>
        <w:rPr>
          <w:b/>
          <w:sz w:val="26"/>
        </w:rPr>
      </w:pPr>
      <w:r>
        <w:rPr>
          <w:b/>
          <w:sz w:val="26"/>
          <w:u w:val="thick"/>
        </w:rPr>
        <w:t>NOTICE OF REGULAR MEETING OF BOARD OF DIRECTORS</w:t>
      </w:r>
    </w:p>
    <w:p w:rsidR="00C46088" w:rsidRDefault="00C46088">
      <w:pPr>
        <w:pStyle w:val="BodyText"/>
        <w:spacing w:before="4"/>
        <w:rPr>
          <w:b/>
          <w:sz w:val="17"/>
        </w:rPr>
      </w:pPr>
    </w:p>
    <w:p w:rsidR="00C46088" w:rsidRDefault="001C0263">
      <w:pPr>
        <w:pStyle w:val="Heading1"/>
        <w:tabs>
          <w:tab w:val="left" w:pos="1180"/>
        </w:tabs>
        <w:spacing w:before="70"/>
        <w:ind w:left="100" w:firstLine="0"/>
      </w:pPr>
      <w:r>
        <w:t>DATE:</w:t>
      </w:r>
      <w:r>
        <w:tab/>
        <w:t>Tuesday June 19</w:t>
      </w:r>
      <w:r w:rsidR="007667A1">
        <w:t>, 2018</w:t>
      </w:r>
    </w:p>
    <w:p w:rsidR="00C46088" w:rsidRDefault="0056677B">
      <w:pPr>
        <w:tabs>
          <w:tab w:val="left" w:pos="1180"/>
        </w:tabs>
        <w:ind w:left="100"/>
        <w:rPr>
          <w:sz w:val="24"/>
        </w:rPr>
      </w:pPr>
      <w:r>
        <w:rPr>
          <w:sz w:val="24"/>
        </w:rPr>
        <w:t>TIME:</w:t>
      </w:r>
      <w:r>
        <w:rPr>
          <w:sz w:val="24"/>
        </w:rPr>
        <w:tab/>
        <w:t>7:00 p.m.</w:t>
      </w:r>
    </w:p>
    <w:p w:rsidR="00C46088" w:rsidRDefault="0056677B">
      <w:pPr>
        <w:tabs>
          <w:tab w:val="left" w:pos="1180"/>
        </w:tabs>
        <w:ind w:left="100"/>
        <w:rPr>
          <w:sz w:val="24"/>
        </w:rPr>
      </w:pPr>
      <w:r>
        <w:rPr>
          <w:sz w:val="24"/>
        </w:rPr>
        <w:t>PLACE:</w:t>
      </w:r>
      <w:r>
        <w:rPr>
          <w:sz w:val="24"/>
        </w:rPr>
        <w:tab/>
        <w:t>312 S. Oak Branch Rd., Waxahachie, Texas</w:t>
      </w:r>
      <w:r>
        <w:rPr>
          <w:spacing w:val="-4"/>
          <w:sz w:val="24"/>
        </w:rPr>
        <w:t xml:space="preserve"> </w:t>
      </w:r>
      <w:r>
        <w:rPr>
          <w:sz w:val="24"/>
        </w:rPr>
        <w:t>75167</w:t>
      </w:r>
    </w:p>
    <w:p w:rsidR="00C46088" w:rsidRDefault="00C46088">
      <w:pPr>
        <w:pStyle w:val="BodyText"/>
        <w:spacing w:before="5"/>
        <w:rPr>
          <w:sz w:val="24"/>
        </w:rPr>
      </w:pPr>
    </w:p>
    <w:p w:rsidR="00C46088" w:rsidRDefault="0056677B">
      <w:pPr>
        <w:ind w:left="956" w:right="976"/>
        <w:jc w:val="center"/>
        <w:rPr>
          <w:b/>
          <w:sz w:val="24"/>
        </w:rPr>
      </w:pPr>
      <w:r>
        <w:rPr>
          <w:b/>
          <w:sz w:val="24"/>
          <w:u w:val="thick"/>
        </w:rPr>
        <w:t>AGENDA</w:t>
      </w:r>
    </w:p>
    <w:p w:rsidR="00C46088" w:rsidRDefault="00C46088">
      <w:pPr>
        <w:pStyle w:val="BodyText"/>
        <w:spacing w:before="6"/>
        <w:rPr>
          <w:b/>
          <w:sz w:val="17"/>
        </w:rPr>
      </w:pPr>
    </w:p>
    <w:p w:rsidR="00C46088" w:rsidRDefault="0056677B">
      <w:pPr>
        <w:pStyle w:val="Heading1"/>
        <w:numPr>
          <w:ilvl w:val="0"/>
          <w:numId w:val="2"/>
        </w:numPr>
        <w:tabs>
          <w:tab w:val="left" w:pos="965"/>
        </w:tabs>
        <w:spacing w:before="69"/>
      </w:pPr>
      <w:r>
        <w:t>Call to order and declaration of</w:t>
      </w:r>
      <w:r>
        <w:rPr>
          <w:spacing w:val="-7"/>
        </w:rPr>
        <w:t xml:space="preserve"> </w:t>
      </w:r>
      <w:r>
        <w:t>quorum.</w:t>
      </w:r>
    </w:p>
    <w:p w:rsidR="00C46088" w:rsidRDefault="0056677B">
      <w:pPr>
        <w:pStyle w:val="ListParagraph"/>
        <w:numPr>
          <w:ilvl w:val="0"/>
          <w:numId w:val="2"/>
        </w:numPr>
        <w:tabs>
          <w:tab w:val="left" w:pos="965"/>
        </w:tabs>
        <w:rPr>
          <w:i/>
          <w:sz w:val="24"/>
        </w:rPr>
      </w:pPr>
      <w:r>
        <w:rPr>
          <w:sz w:val="24"/>
        </w:rPr>
        <w:t xml:space="preserve">Public Comment.  </w:t>
      </w:r>
      <w:r>
        <w:rPr>
          <w:i/>
          <w:sz w:val="24"/>
        </w:rPr>
        <w:t>(Speakers limited to 3 minutes</w:t>
      </w:r>
      <w:r>
        <w:rPr>
          <w:i/>
          <w:spacing w:val="-9"/>
          <w:sz w:val="24"/>
        </w:rPr>
        <w:t xml:space="preserve"> </w:t>
      </w:r>
      <w:r>
        <w:rPr>
          <w:i/>
          <w:sz w:val="24"/>
        </w:rPr>
        <w:t>each.)</w:t>
      </w:r>
    </w:p>
    <w:p w:rsidR="009A3A43" w:rsidRDefault="009A3A43">
      <w:pPr>
        <w:pStyle w:val="ListParagraph"/>
        <w:numPr>
          <w:ilvl w:val="0"/>
          <w:numId w:val="2"/>
        </w:numPr>
        <w:tabs>
          <w:tab w:val="left" w:pos="965"/>
        </w:tabs>
        <w:rPr>
          <w:i/>
          <w:sz w:val="24"/>
        </w:rPr>
      </w:pPr>
      <w:r w:rsidRPr="001F36D9">
        <w:rPr>
          <w:sz w:val="24"/>
        </w:rPr>
        <w:t>Approv</w:t>
      </w:r>
      <w:r w:rsidR="00A75209" w:rsidRPr="001F36D9">
        <w:rPr>
          <w:sz w:val="24"/>
        </w:rPr>
        <w:t>al of minutes from</w:t>
      </w:r>
      <w:r w:rsidR="001C0263">
        <w:rPr>
          <w:sz w:val="24"/>
        </w:rPr>
        <w:t xml:space="preserve"> April 17</w:t>
      </w:r>
      <w:r w:rsidR="006D3E02">
        <w:rPr>
          <w:sz w:val="24"/>
        </w:rPr>
        <w:t>, 2018</w:t>
      </w:r>
      <w:r w:rsidRPr="001F36D9">
        <w:rPr>
          <w:sz w:val="24"/>
        </w:rPr>
        <w:t xml:space="preserve"> regular meeting</w:t>
      </w:r>
      <w:r>
        <w:rPr>
          <w:i/>
          <w:sz w:val="24"/>
        </w:rPr>
        <w:t>.</w:t>
      </w:r>
    </w:p>
    <w:p w:rsidR="00C46088" w:rsidRDefault="001F36D9">
      <w:pPr>
        <w:pStyle w:val="ListParagraph"/>
        <w:numPr>
          <w:ilvl w:val="0"/>
          <w:numId w:val="2"/>
        </w:numPr>
        <w:tabs>
          <w:tab w:val="left" w:pos="965"/>
        </w:tabs>
        <w:rPr>
          <w:sz w:val="24"/>
        </w:rPr>
      </w:pPr>
      <w:r>
        <w:rPr>
          <w:sz w:val="24"/>
        </w:rPr>
        <w:t>Review and discuss</w:t>
      </w:r>
      <w:r w:rsidR="001C0263">
        <w:rPr>
          <w:sz w:val="24"/>
        </w:rPr>
        <w:t xml:space="preserve"> the April &amp; May</w:t>
      </w:r>
      <w:r w:rsidR="00C65F9C">
        <w:rPr>
          <w:sz w:val="24"/>
        </w:rPr>
        <w:t xml:space="preserve"> 2018</w:t>
      </w:r>
      <w:r w:rsidR="001126D7">
        <w:rPr>
          <w:sz w:val="24"/>
        </w:rPr>
        <w:t xml:space="preserve"> monthly</w:t>
      </w:r>
      <w:r w:rsidR="0056677B">
        <w:rPr>
          <w:sz w:val="24"/>
        </w:rPr>
        <w:t xml:space="preserve"> financial</w:t>
      </w:r>
      <w:r w:rsidR="0056677B">
        <w:rPr>
          <w:spacing w:val="-13"/>
          <w:sz w:val="24"/>
        </w:rPr>
        <w:t xml:space="preserve"> </w:t>
      </w:r>
      <w:r w:rsidR="0056677B">
        <w:rPr>
          <w:sz w:val="24"/>
        </w:rPr>
        <w:t>transactions.</w:t>
      </w:r>
    </w:p>
    <w:p w:rsidR="00AD5369" w:rsidRPr="00AD5369" w:rsidRDefault="0056677B" w:rsidP="00203481">
      <w:pPr>
        <w:pStyle w:val="ListParagraph"/>
        <w:numPr>
          <w:ilvl w:val="0"/>
          <w:numId w:val="2"/>
        </w:numPr>
        <w:tabs>
          <w:tab w:val="left" w:pos="965"/>
        </w:tabs>
        <w:ind w:hanging="511"/>
        <w:rPr>
          <w:sz w:val="24"/>
        </w:rPr>
      </w:pPr>
      <w:r w:rsidRPr="00AD5369">
        <w:rPr>
          <w:sz w:val="24"/>
          <w:u w:val="single"/>
        </w:rPr>
        <w:t>New</w:t>
      </w:r>
      <w:r w:rsidRPr="00AD5369">
        <w:rPr>
          <w:spacing w:val="-4"/>
          <w:sz w:val="24"/>
          <w:u w:val="single"/>
        </w:rPr>
        <w:t xml:space="preserve"> </w:t>
      </w:r>
      <w:r w:rsidRPr="00AD5369">
        <w:rPr>
          <w:sz w:val="24"/>
          <w:u w:val="single"/>
        </w:rPr>
        <w:t>Business</w:t>
      </w:r>
      <w:r w:rsidR="00AD5369">
        <w:rPr>
          <w:sz w:val="24"/>
          <w:u w:val="single"/>
        </w:rPr>
        <w:t xml:space="preserve"> </w:t>
      </w:r>
    </w:p>
    <w:p w:rsidR="00C65F9C" w:rsidRDefault="00CA2DAB" w:rsidP="001E0250">
      <w:pPr>
        <w:pStyle w:val="ListParagraph"/>
        <w:numPr>
          <w:ilvl w:val="1"/>
          <w:numId w:val="2"/>
        </w:numPr>
        <w:tabs>
          <w:tab w:val="left" w:pos="965"/>
        </w:tabs>
        <w:rPr>
          <w:sz w:val="24"/>
        </w:rPr>
      </w:pPr>
      <w:r>
        <w:rPr>
          <w:sz w:val="24"/>
        </w:rPr>
        <w:t>Discuss and take action on two water services for Don Walker.</w:t>
      </w:r>
    </w:p>
    <w:p w:rsidR="001E0250" w:rsidRDefault="001E0250" w:rsidP="001E0250">
      <w:pPr>
        <w:pStyle w:val="ListParagraph"/>
        <w:numPr>
          <w:ilvl w:val="1"/>
          <w:numId w:val="2"/>
        </w:numPr>
        <w:tabs>
          <w:tab w:val="left" w:pos="965"/>
        </w:tabs>
        <w:rPr>
          <w:sz w:val="24"/>
        </w:rPr>
      </w:pPr>
      <w:r>
        <w:rPr>
          <w:sz w:val="24"/>
        </w:rPr>
        <w:t>Discuss and approve deferring late fees for Jimmy and Barbara Green.</w:t>
      </w:r>
    </w:p>
    <w:p w:rsidR="001E0250" w:rsidRPr="001E0250" w:rsidRDefault="00CA2DAB" w:rsidP="001E0250">
      <w:pPr>
        <w:pStyle w:val="ListParagraph"/>
        <w:numPr>
          <w:ilvl w:val="1"/>
          <w:numId w:val="2"/>
        </w:numPr>
        <w:tabs>
          <w:tab w:val="left" w:pos="965"/>
        </w:tabs>
        <w:rPr>
          <w:sz w:val="24"/>
        </w:rPr>
      </w:pPr>
      <w:r>
        <w:rPr>
          <w:sz w:val="24"/>
        </w:rPr>
        <w:t xml:space="preserve">Discuss and take action on possible </w:t>
      </w:r>
      <w:r w:rsidR="006C12EF">
        <w:rPr>
          <w:sz w:val="24"/>
        </w:rPr>
        <w:t>multiple</w:t>
      </w:r>
      <w:r>
        <w:rPr>
          <w:sz w:val="24"/>
        </w:rPr>
        <w:t xml:space="preserve"> residence on single meter.</w:t>
      </w:r>
    </w:p>
    <w:p w:rsidR="00C46088" w:rsidRPr="006B6042" w:rsidRDefault="0056677B" w:rsidP="006B6042">
      <w:pPr>
        <w:pStyle w:val="ListParagraph"/>
        <w:numPr>
          <w:ilvl w:val="0"/>
          <w:numId w:val="2"/>
        </w:numPr>
        <w:tabs>
          <w:tab w:val="left" w:pos="965"/>
        </w:tabs>
        <w:rPr>
          <w:sz w:val="24"/>
        </w:rPr>
      </w:pPr>
      <w:r w:rsidRPr="006B6042">
        <w:rPr>
          <w:sz w:val="24"/>
          <w:u w:val="single"/>
        </w:rPr>
        <w:t xml:space="preserve">Old </w:t>
      </w:r>
      <w:r w:rsidR="00F5683A" w:rsidRPr="006B6042">
        <w:rPr>
          <w:sz w:val="24"/>
          <w:u w:val="single"/>
        </w:rPr>
        <w:t>Business</w:t>
      </w:r>
      <w:r w:rsidR="00F5683A" w:rsidRPr="006B6042">
        <w:rPr>
          <w:sz w:val="24"/>
        </w:rPr>
        <w:t>: None</w:t>
      </w:r>
    </w:p>
    <w:p w:rsidR="00C46088" w:rsidRDefault="0056677B">
      <w:pPr>
        <w:pStyle w:val="ListParagraph"/>
        <w:numPr>
          <w:ilvl w:val="0"/>
          <w:numId w:val="2"/>
        </w:numPr>
        <w:tabs>
          <w:tab w:val="left" w:pos="965"/>
        </w:tabs>
        <w:rPr>
          <w:sz w:val="24"/>
        </w:rPr>
      </w:pPr>
      <w:r>
        <w:rPr>
          <w:sz w:val="24"/>
          <w:u w:val="single"/>
        </w:rPr>
        <w:t>Reports</w:t>
      </w:r>
      <w:r>
        <w:rPr>
          <w:sz w:val="24"/>
        </w:rPr>
        <w:t>:</w:t>
      </w:r>
    </w:p>
    <w:p w:rsidR="00C46088" w:rsidRDefault="0056677B">
      <w:pPr>
        <w:pStyle w:val="ListParagraph"/>
        <w:numPr>
          <w:ilvl w:val="1"/>
          <w:numId w:val="2"/>
        </w:numPr>
        <w:tabs>
          <w:tab w:val="left" w:pos="1469"/>
        </w:tabs>
        <w:ind w:left="1468" w:right="120" w:hanging="504"/>
        <w:rPr>
          <w:sz w:val="24"/>
        </w:rPr>
      </w:pPr>
      <w:r>
        <w:rPr>
          <w:sz w:val="24"/>
        </w:rPr>
        <w:t>Attorney report re: status of easements for condemnation; service area and boundary updates; regulatory compliance; election matters;</w:t>
      </w:r>
      <w:r>
        <w:rPr>
          <w:spacing w:val="-12"/>
          <w:sz w:val="24"/>
        </w:rPr>
        <w:t xml:space="preserve"> </w:t>
      </w:r>
      <w:r>
        <w:rPr>
          <w:sz w:val="24"/>
        </w:rPr>
        <w:t>contracts.</w:t>
      </w:r>
    </w:p>
    <w:p w:rsidR="00C46088" w:rsidRDefault="0056677B">
      <w:pPr>
        <w:pStyle w:val="ListParagraph"/>
        <w:numPr>
          <w:ilvl w:val="1"/>
          <w:numId w:val="2"/>
        </w:numPr>
        <w:tabs>
          <w:tab w:val="left" w:pos="1469"/>
        </w:tabs>
        <w:ind w:left="1468" w:right="116" w:hanging="504"/>
        <w:jc w:val="both"/>
        <w:rPr>
          <w:sz w:val="24"/>
        </w:rPr>
      </w:pPr>
      <w:r>
        <w:rPr>
          <w:sz w:val="24"/>
        </w:rPr>
        <w:t>General Manager’s report re: water loss; water system maintenance and status; planning and construction of new facilities, easements and recommendations for system or district</w:t>
      </w:r>
      <w:r>
        <w:rPr>
          <w:spacing w:val="-6"/>
          <w:sz w:val="24"/>
        </w:rPr>
        <w:t xml:space="preserve"> </w:t>
      </w:r>
      <w:r>
        <w:rPr>
          <w:sz w:val="24"/>
        </w:rPr>
        <w:t>improvement.</w:t>
      </w:r>
    </w:p>
    <w:p w:rsidR="00C46088" w:rsidRDefault="0056677B">
      <w:pPr>
        <w:pStyle w:val="ListParagraph"/>
        <w:numPr>
          <w:ilvl w:val="0"/>
          <w:numId w:val="2"/>
        </w:numPr>
        <w:tabs>
          <w:tab w:val="left" w:pos="965"/>
        </w:tabs>
        <w:rPr>
          <w:sz w:val="24"/>
        </w:rPr>
      </w:pPr>
      <w:r>
        <w:rPr>
          <w:sz w:val="24"/>
        </w:rPr>
        <w:t>Future agenda</w:t>
      </w:r>
      <w:r>
        <w:rPr>
          <w:spacing w:val="-7"/>
          <w:sz w:val="24"/>
        </w:rPr>
        <w:t xml:space="preserve"> </w:t>
      </w:r>
      <w:r>
        <w:rPr>
          <w:sz w:val="24"/>
        </w:rPr>
        <w:t>items.</w:t>
      </w:r>
    </w:p>
    <w:p w:rsidR="00C46088" w:rsidRDefault="0056677B">
      <w:pPr>
        <w:pStyle w:val="ListParagraph"/>
        <w:numPr>
          <w:ilvl w:val="0"/>
          <w:numId w:val="2"/>
        </w:numPr>
        <w:tabs>
          <w:tab w:val="left" w:pos="965"/>
        </w:tabs>
        <w:rPr>
          <w:sz w:val="24"/>
        </w:rPr>
      </w:pPr>
      <w:r>
        <w:rPr>
          <w:sz w:val="24"/>
        </w:rPr>
        <w:t>Adjourn.</w:t>
      </w:r>
    </w:p>
    <w:p w:rsidR="00C46088" w:rsidRDefault="00C46088">
      <w:pPr>
        <w:rPr>
          <w:sz w:val="24"/>
        </w:rPr>
        <w:sectPr w:rsidR="00C46088">
          <w:type w:val="continuous"/>
          <w:pgSz w:w="12240" w:h="15840"/>
          <w:pgMar w:top="1420" w:right="1320" w:bottom="280" w:left="1340" w:header="720" w:footer="720" w:gutter="0"/>
          <w:cols w:space="720"/>
        </w:sectPr>
      </w:pPr>
    </w:p>
    <w:p w:rsidR="00C46088" w:rsidRDefault="0056677B">
      <w:pPr>
        <w:spacing w:before="52"/>
        <w:ind w:left="100" w:right="159"/>
        <w:jc w:val="both"/>
        <w:rPr>
          <w:sz w:val="24"/>
        </w:rPr>
      </w:pPr>
      <w:r>
        <w:rPr>
          <w:sz w:val="24"/>
        </w:rPr>
        <w:lastRenderedPageBreak/>
        <w:t>I certify that this</w:t>
      </w:r>
      <w:r w:rsidR="001108AB">
        <w:rPr>
          <w:sz w:val="24"/>
        </w:rPr>
        <w:t xml:space="preserve"> Agenda </w:t>
      </w:r>
      <w:r w:rsidR="00C65F9C">
        <w:rPr>
          <w:sz w:val="24"/>
        </w:rPr>
        <w:t xml:space="preserve">was </w:t>
      </w:r>
      <w:r w:rsidR="001E0250">
        <w:rPr>
          <w:sz w:val="24"/>
        </w:rPr>
        <w:t>posted on June 15</w:t>
      </w:r>
      <w:r w:rsidR="007667A1">
        <w:rPr>
          <w:sz w:val="24"/>
        </w:rPr>
        <w:t>, 2018</w:t>
      </w:r>
      <w:r>
        <w:rPr>
          <w:sz w:val="24"/>
        </w:rPr>
        <w:t xml:space="preserve"> at 3:15 p.m., in the front window of  the regular offices of Buena Vista-Bethel Special Utility District, located at 312 S. Oak Branch Rd., Waxahachie, Texas 75167, facing the outside and visible to the public at all</w:t>
      </w:r>
      <w:r>
        <w:rPr>
          <w:spacing w:val="-13"/>
          <w:sz w:val="24"/>
        </w:rPr>
        <w:t xml:space="preserve"> </w:t>
      </w:r>
      <w:r>
        <w:rPr>
          <w:sz w:val="24"/>
        </w:rPr>
        <w:t>times.</w:t>
      </w:r>
    </w:p>
    <w:p w:rsidR="00C46088" w:rsidRDefault="00C46088">
      <w:pPr>
        <w:pStyle w:val="BodyText"/>
        <w:rPr>
          <w:sz w:val="24"/>
        </w:rPr>
      </w:pPr>
    </w:p>
    <w:p w:rsidR="00C46088" w:rsidRDefault="00C46088">
      <w:pPr>
        <w:pStyle w:val="BodyText"/>
        <w:rPr>
          <w:sz w:val="24"/>
        </w:rPr>
      </w:pPr>
    </w:p>
    <w:p w:rsidR="00C46088" w:rsidRDefault="0056677B">
      <w:pPr>
        <w:tabs>
          <w:tab w:val="left" w:pos="9498"/>
        </w:tabs>
        <w:ind w:left="5141" w:right="102" w:hanging="420"/>
        <w:rPr>
          <w:sz w:val="24"/>
        </w:rPr>
      </w:pPr>
      <w:r>
        <w:rPr>
          <w:sz w:val="24"/>
        </w:rPr>
        <w:t>By:</w:t>
      </w:r>
      <w:r>
        <w:rPr>
          <w:sz w:val="24"/>
          <w:u w:val="single"/>
        </w:rPr>
        <w:tab/>
      </w:r>
      <w:r>
        <w:rPr>
          <w:sz w:val="24"/>
        </w:rPr>
        <w:t xml:space="preserve"> Diana Hanes Office</w:t>
      </w:r>
      <w:r>
        <w:rPr>
          <w:spacing w:val="-7"/>
          <w:sz w:val="24"/>
        </w:rPr>
        <w:t xml:space="preserve"> </w:t>
      </w:r>
      <w:r>
        <w:rPr>
          <w:sz w:val="24"/>
        </w:rPr>
        <w:t>Manager</w:t>
      </w:r>
    </w:p>
    <w:p w:rsidR="001E0250" w:rsidRDefault="001E0250">
      <w:pPr>
        <w:tabs>
          <w:tab w:val="left" w:pos="9498"/>
        </w:tabs>
        <w:ind w:left="5141" w:right="102" w:hanging="420"/>
        <w:rPr>
          <w:sz w:val="24"/>
        </w:rPr>
      </w:pPr>
    </w:p>
    <w:p w:rsidR="00C46088" w:rsidRDefault="00C46088">
      <w:pPr>
        <w:pStyle w:val="BodyText"/>
        <w:rPr>
          <w:sz w:val="24"/>
        </w:rPr>
      </w:pPr>
    </w:p>
    <w:p w:rsidR="00C46088" w:rsidRDefault="00C46088">
      <w:pPr>
        <w:pStyle w:val="BodyText"/>
        <w:spacing w:before="6"/>
        <w:rPr>
          <w:sz w:val="24"/>
        </w:rPr>
      </w:pPr>
    </w:p>
    <w:p w:rsidR="00C46088" w:rsidRDefault="0056677B">
      <w:pPr>
        <w:ind w:left="4365" w:right="4425"/>
        <w:jc w:val="center"/>
        <w:rPr>
          <w:b/>
          <w:sz w:val="20"/>
        </w:rPr>
      </w:pPr>
      <w:r>
        <w:rPr>
          <w:b/>
          <w:sz w:val="20"/>
          <w:u w:val="single"/>
        </w:rPr>
        <w:t>NOTICE</w:t>
      </w:r>
    </w:p>
    <w:p w:rsidR="00C46088" w:rsidRDefault="00C46088">
      <w:pPr>
        <w:pStyle w:val="BodyText"/>
        <w:spacing w:before="1"/>
        <w:rPr>
          <w:b/>
          <w:sz w:val="14"/>
        </w:rPr>
      </w:pPr>
    </w:p>
    <w:p w:rsidR="00C46088" w:rsidRDefault="0056677B">
      <w:pPr>
        <w:pStyle w:val="ListParagraph"/>
        <w:numPr>
          <w:ilvl w:val="0"/>
          <w:numId w:val="1"/>
        </w:numPr>
        <w:tabs>
          <w:tab w:val="left" w:pos="461"/>
        </w:tabs>
        <w:spacing w:before="73"/>
        <w:ind w:right="157"/>
        <w:jc w:val="both"/>
        <w:rPr>
          <w:sz w:val="20"/>
        </w:rPr>
      </w:pPr>
      <w:r>
        <w:rPr>
          <w:sz w:val="20"/>
        </w:rPr>
        <w:t>The board of directors reserves the right to recess into executive or closed session to discuss any item listed on this agenda whenever it is considered necessary and legally justified under the Texas Open Meetings Act, Chapter</w:t>
      </w:r>
      <w:r>
        <w:rPr>
          <w:spacing w:val="20"/>
          <w:sz w:val="20"/>
        </w:rPr>
        <w:t xml:space="preserve"> </w:t>
      </w:r>
      <w:r>
        <w:rPr>
          <w:sz w:val="20"/>
        </w:rPr>
        <w:t>551</w:t>
      </w:r>
      <w:r>
        <w:rPr>
          <w:spacing w:val="20"/>
          <w:sz w:val="20"/>
        </w:rPr>
        <w:t xml:space="preserve"> </w:t>
      </w:r>
      <w:r>
        <w:rPr>
          <w:sz w:val="20"/>
        </w:rPr>
        <w:t>of</w:t>
      </w:r>
      <w:r>
        <w:rPr>
          <w:spacing w:val="18"/>
          <w:sz w:val="20"/>
        </w:rPr>
        <w:t xml:space="preserve"> </w:t>
      </w:r>
      <w:r>
        <w:rPr>
          <w:sz w:val="20"/>
        </w:rPr>
        <w:t>the</w:t>
      </w:r>
      <w:r>
        <w:rPr>
          <w:spacing w:val="20"/>
          <w:sz w:val="20"/>
        </w:rPr>
        <w:t xml:space="preserve"> </w:t>
      </w:r>
      <w:r>
        <w:rPr>
          <w:sz w:val="20"/>
        </w:rPr>
        <w:t>Texas</w:t>
      </w:r>
      <w:r>
        <w:rPr>
          <w:spacing w:val="19"/>
          <w:sz w:val="20"/>
        </w:rPr>
        <w:t xml:space="preserve"> </w:t>
      </w:r>
      <w:r>
        <w:rPr>
          <w:sz w:val="20"/>
        </w:rPr>
        <w:t>Government</w:t>
      </w:r>
      <w:r>
        <w:rPr>
          <w:spacing w:val="19"/>
          <w:sz w:val="20"/>
        </w:rPr>
        <w:t xml:space="preserve"> </w:t>
      </w:r>
      <w:r>
        <w:rPr>
          <w:sz w:val="20"/>
        </w:rPr>
        <w:t>Code,</w:t>
      </w:r>
      <w:r>
        <w:rPr>
          <w:spacing w:val="20"/>
          <w:sz w:val="20"/>
        </w:rPr>
        <w:t xml:space="preserve"> </w:t>
      </w:r>
      <w:r>
        <w:rPr>
          <w:sz w:val="20"/>
        </w:rPr>
        <w:t>including</w:t>
      </w:r>
      <w:r>
        <w:rPr>
          <w:spacing w:val="18"/>
          <w:sz w:val="20"/>
        </w:rPr>
        <w:t xml:space="preserve"> </w:t>
      </w:r>
      <w:r>
        <w:rPr>
          <w:sz w:val="20"/>
        </w:rPr>
        <w:t>Section</w:t>
      </w:r>
      <w:r>
        <w:rPr>
          <w:spacing w:val="18"/>
          <w:sz w:val="20"/>
        </w:rPr>
        <w:t xml:space="preserve"> </w:t>
      </w:r>
      <w:r>
        <w:rPr>
          <w:sz w:val="20"/>
        </w:rPr>
        <w:t>551.071</w:t>
      </w:r>
      <w:r>
        <w:rPr>
          <w:spacing w:val="20"/>
          <w:sz w:val="20"/>
        </w:rPr>
        <w:t xml:space="preserve"> </w:t>
      </w:r>
      <w:r>
        <w:rPr>
          <w:sz w:val="20"/>
        </w:rPr>
        <w:t>(consultation</w:t>
      </w:r>
      <w:r>
        <w:rPr>
          <w:spacing w:val="20"/>
          <w:sz w:val="20"/>
        </w:rPr>
        <w:t xml:space="preserve"> </w:t>
      </w:r>
      <w:r>
        <w:rPr>
          <w:sz w:val="20"/>
        </w:rPr>
        <w:t>with</w:t>
      </w:r>
      <w:r>
        <w:rPr>
          <w:spacing w:val="18"/>
          <w:sz w:val="20"/>
        </w:rPr>
        <w:t xml:space="preserve"> </w:t>
      </w:r>
      <w:r>
        <w:rPr>
          <w:sz w:val="20"/>
        </w:rPr>
        <w:t>attorney),</w:t>
      </w:r>
      <w:r>
        <w:rPr>
          <w:spacing w:val="20"/>
          <w:sz w:val="20"/>
        </w:rPr>
        <w:t xml:space="preserve"> </w:t>
      </w:r>
      <w:r>
        <w:rPr>
          <w:sz w:val="20"/>
        </w:rPr>
        <w:t>Section</w:t>
      </w:r>
    </w:p>
    <w:p w:rsidR="00C46088" w:rsidRDefault="0056677B">
      <w:pPr>
        <w:pStyle w:val="BodyText"/>
        <w:spacing w:before="1"/>
        <w:ind w:left="460" w:right="169"/>
        <w:jc w:val="both"/>
      </w:pPr>
      <w:r>
        <w:t>551.072 (discussion about the purchase, exchange, lease, or value of real property), Section 551.074 (discussion about personnel or to hear complaints against personnel), or Section 551.076 (discussion about security procedures or devices).</w:t>
      </w:r>
    </w:p>
    <w:p w:rsidR="00C46088" w:rsidRDefault="0056677B">
      <w:pPr>
        <w:pStyle w:val="ListParagraph"/>
        <w:numPr>
          <w:ilvl w:val="0"/>
          <w:numId w:val="1"/>
        </w:numPr>
        <w:tabs>
          <w:tab w:val="left" w:pos="461"/>
        </w:tabs>
        <w:spacing w:before="120"/>
        <w:rPr>
          <w:sz w:val="20"/>
        </w:rPr>
      </w:pPr>
      <w:r>
        <w:rPr>
          <w:sz w:val="20"/>
        </w:rPr>
        <w:t>The board of directors may vote or act upon each and every item listed in this</w:t>
      </w:r>
      <w:r>
        <w:rPr>
          <w:spacing w:val="-32"/>
          <w:sz w:val="20"/>
        </w:rPr>
        <w:t xml:space="preserve"> </w:t>
      </w:r>
      <w:r>
        <w:rPr>
          <w:sz w:val="20"/>
        </w:rPr>
        <w:t>agenda.</w:t>
      </w:r>
    </w:p>
    <w:p w:rsidR="00C46088" w:rsidRDefault="0056677B">
      <w:pPr>
        <w:pStyle w:val="ListParagraph"/>
        <w:numPr>
          <w:ilvl w:val="0"/>
          <w:numId w:val="1"/>
        </w:numPr>
        <w:tabs>
          <w:tab w:val="left" w:pos="461"/>
        </w:tabs>
        <w:spacing w:before="120"/>
        <w:ind w:right="160"/>
        <w:jc w:val="both"/>
        <w:rPr>
          <w:sz w:val="20"/>
        </w:rPr>
      </w:pPr>
      <w:r>
        <w:rPr>
          <w:sz w:val="20"/>
        </w:rPr>
        <w:t>During Public Comment, persons may address the board of directors regarding matters not listed on this agenda. Each speaker shall be limited to 3 minutes. The board is prohibited from deliberating or taking action on any matter presented during Public</w:t>
      </w:r>
      <w:r>
        <w:rPr>
          <w:spacing w:val="-16"/>
          <w:sz w:val="20"/>
        </w:rPr>
        <w:t xml:space="preserve"> </w:t>
      </w:r>
      <w:r>
        <w:rPr>
          <w:sz w:val="20"/>
        </w:rPr>
        <w:t>Comment.</w:t>
      </w:r>
    </w:p>
    <w:p w:rsidR="00C46088" w:rsidRDefault="0056677B">
      <w:pPr>
        <w:pStyle w:val="ListParagraph"/>
        <w:numPr>
          <w:ilvl w:val="0"/>
          <w:numId w:val="1"/>
        </w:numPr>
        <w:tabs>
          <w:tab w:val="left" w:pos="461"/>
        </w:tabs>
        <w:spacing w:before="126" w:line="235" w:lineRule="auto"/>
        <w:ind w:right="165"/>
        <w:jc w:val="both"/>
        <w:rPr>
          <w:sz w:val="24"/>
        </w:rPr>
      </w:pPr>
      <w:r>
        <w:rPr>
          <w:sz w:val="20"/>
        </w:rPr>
        <w:t xml:space="preserve">Persons with disabilities who plan to attend this meeting and who may need auxiliary aid or assistance should contact the Office Manager of Buena Vista-Bethel Special Utility District at least two (2) working days prior to the meeting at (972) 937-1212.  </w:t>
      </w:r>
      <w:r>
        <w:rPr>
          <w:b/>
          <w:sz w:val="20"/>
        </w:rPr>
        <w:t>BRAILLE IS NOT</w:t>
      </w:r>
      <w:r>
        <w:rPr>
          <w:b/>
          <w:spacing w:val="-13"/>
          <w:sz w:val="20"/>
        </w:rPr>
        <w:t xml:space="preserve"> </w:t>
      </w:r>
      <w:r>
        <w:rPr>
          <w:b/>
          <w:sz w:val="20"/>
        </w:rPr>
        <w:t>AVAILABLE</w:t>
      </w:r>
      <w:r>
        <w:rPr>
          <w:sz w:val="20"/>
        </w:rPr>
        <w:t>.</w:t>
      </w:r>
    </w:p>
    <w:sectPr w:rsidR="00C46088" w:rsidSect="00C46088">
      <w:pgSz w:w="12240" w:h="15840"/>
      <w:pgMar w:top="1380" w:right="128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76D89"/>
    <w:multiLevelType w:val="hybridMultilevel"/>
    <w:tmpl w:val="BF9EC7B8"/>
    <w:lvl w:ilvl="0" w:tplc="992CBB8E">
      <w:start w:val="1"/>
      <w:numFmt w:val="decimal"/>
      <w:lvlText w:val="%1."/>
      <w:lvlJc w:val="left"/>
      <w:pPr>
        <w:ind w:left="964" w:hanging="504"/>
        <w:jc w:val="left"/>
      </w:pPr>
      <w:rPr>
        <w:rFonts w:ascii="Times New Roman" w:eastAsia="Times New Roman" w:hAnsi="Times New Roman" w:cs="Times New Roman" w:hint="default"/>
        <w:spacing w:val="-2"/>
        <w:w w:val="100"/>
        <w:sz w:val="24"/>
        <w:szCs w:val="24"/>
      </w:rPr>
    </w:lvl>
    <w:lvl w:ilvl="1" w:tplc="D436BA48">
      <w:start w:val="1"/>
      <w:numFmt w:val="lowerLetter"/>
      <w:lvlText w:val="(%2)"/>
      <w:lvlJc w:val="left"/>
      <w:pPr>
        <w:ind w:left="1528" w:hanging="564"/>
        <w:jc w:val="left"/>
      </w:pPr>
      <w:rPr>
        <w:rFonts w:ascii="Times New Roman" w:eastAsia="Times New Roman" w:hAnsi="Times New Roman" w:cs="Times New Roman" w:hint="default"/>
        <w:spacing w:val="-3"/>
        <w:w w:val="99"/>
        <w:sz w:val="24"/>
        <w:szCs w:val="24"/>
      </w:rPr>
    </w:lvl>
    <w:lvl w:ilvl="2" w:tplc="DCCC1166">
      <w:start w:val="1"/>
      <w:numFmt w:val="bullet"/>
      <w:lvlText w:val="•"/>
      <w:lvlJc w:val="left"/>
      <w:pPr>
        <w:ind w:left="1520" w:hanging="564"/>
      </w:pPr>
      <w:rPr>
        <w:rFonts w:hint="default"/>
      </w:rPr>
    </w:lvl>
    <w:lvl w:ilvl="3" w:tplc="CC649886">
      <w:start w:val="1"/>
      <w:numFmt w:val="bullet"/>
      <w:lvlText w:val="•"/>
      <w:lvlJc w:val="left"/>
      <w:pPr>
        <w:ind w:left="2527" w:hanging="564"/>
      </w:pPr>
      <w:rPr>
        <w:rFonts w:hint="default"/>
      </w:rPr>
    </w:lvl>
    <w:lvl w:ilvl="4" w:tplc="BB809684">
      <w:start w:val="1"/>
      <w:numFmt w:val="bullet"/>
      <w:lvlText w:val="•"/>
      <w:lvlJc w:val="left"/>
      <w:pPr>
        <w:ind w:left="3535" w:hanging="564"/>
      </w:pPr>
      <w:rPr>
        <w:rFonts w:hint="default"/>
      </w:rPr>
    </w:lvl>
    <w:lvl w:ilvl="5" w:tplc="E60879B8">
      <w:start w:val="1"/>
      <w:numFmt w:val="bullet"/>
      <w:lvlText w:val="•"/>
      <w:lvlJc w:val="left"/>
      <w:pPr>
        <w:ind w:left="4542" w:hanging="564"/>
      </w:pPr>
      <w:rPr>
        <w:rFonts w:hint="default"/>
      </w:rPr>
    </w:lvl>
    <w:lvl w:ilvl="6" w:tplc="215C52BC">
      <w:start w:val="1"/>
      <w:numFmt w:val="bullet"/>
      <w:lvlText w:val="•"/>
      <w:lvlJc w:val="left"/>
      <w:pPr>
        <w:ind w:left="5550" w:hanging="564"/>
      </w:pPr>
      <w:rPr>
        <w:rFonts w:hint="default"/>
      </w:rPr>
    </w:lvl>
    <w:lvl w:ilvl="7" w:tplc="70248CD0">
      <w:start w:val="1"/>
      <w:numFmt w:val="bullet"/>
      <w:lvlText w:val="•"/>
      <w:lvlJc w:val="left"/>
      <w:pPr>
        <w:ind w:left="6557" w:hanging="564"/>
      </w:pPr>
      <w:rPr>
        <w:rFonts w:hint="default"/>
      </w:rPr>
    </w:lvl>
    <w:lvl w:ilvl="8" w:tplc="9FEEFEE4">
      <w:start w:val="1"/>
      <w:numFmt w:val="bullet"/>
      <w:lvlText w:val="•"/>
      <w:lvlJc w:val="left"/>
      <w:pPr>
        <w:ind w:left="7565" w:hanging="564"/>
      </w:pPr>
      <w:rPr>
        <w:rFonts w:hint="default"/>
      </w:rPr>
    </w:lvl>
  </w:abstractNum>
  <w:abstractNum w:abstractNumId="1">
    <w:nsid w:val="6EBC5FC2"/>
    <w:multiLevelType w:val="hybridMultilevel"/>
    <w:tmpl w:val="2838594A"/>
    <w:lvl w:ilvl="0" w:tplc="E2685CE8">
      <w:start w:val="1"/>
      <w:numFmt w:val="decimal"/>
      <w:lvlText w:val="%1."/>
      <w:lvlJc w:val="left"/>
      <w:pPr>
        <w:ind w:left="460" w:hanging="360"/>
        <w:jc w:val="left"/>
      </w:pPr>
      <w:rPr>
        <w:rFonts w:ascii="Times New Roman" w:eastAsia="Times New Roman" w:hAnsi="Times New Roman" w:cs="Times New Roman" w:hint="default"/>
        <w:spacing w:val="0"/>
        <w:w w:val="99"/>
      </w:rPr>
    </w:lvl>
    <w:lvl w:ilvl="1" w:tplc="83608056">
      <w:start w:val="1"/>
      <w:numFmt w:val="bullet"/>
      <w:lvlText w:val="•"/>
      <w:lvlJc w:val="left"/>
      <w:pPr>
        <w:ind w:left="1376" w:hanging="360"/>
      </w:pPr>
      <w:rPr>
        <w:rFonts w:hint="default"/>
      </w:rPr>
    </w:lvl>
    <w:lvl w:ilvl="2" w:tplc="F086D5FA">
      <w:start w:val="1"/>
      <w:numFmt w:val="bullet"/>
      <w:lvlText w:val="•"/>
      <w:lvlJc w:val="left"/>
      <w:pPr>
        <w:ind w:left="2292" w:hanging="360"/>
      </w:pPr>
      <w:rPr>
        <w:rFonts w:hint="default"/>
      </w:rPr>
    </w:lvl>
    <w:lvl w:ilvl="3" w:tplc="7B96D0F0">
      <w:start w:val="1"/>
      <w:numFmt w:val="bullet"/>
      <w:lvlText w:val="•"/>
      <w:lvlJc w:val="left"/>
      <w:pPr>
        <w:ind w:left="3208" w:hanging="360"/>
      </w:pPr>
      <w:rPr>
        <w:rFonts w:hint="default"/>
      </w:rPr>
    </w:lvl>
    <w:lvl w:ilvl="4" w:tplc="1E8058DE">
      <w:start w:val="1"/>
      <w:numFmt w:val="bullet"/>
      <w:lvlText w:val="•"/>
      <w:lvlJc w:val="left"/>
      <w:pPr>
        <w:ind w:left="4124" w:hanging="360"/>
      </w:pPr>
      <w:rPr>
        <w:rFonts w:hint="default"/>
      </w:rPr>
    </w:lvl>
    <w:lvl w:ilvl="5" w:tplc="B4824C44">
      <w:start w:val="1"/>
      <w:numFmt w:val="bullet"/>
      <w:lvlText w:val="•"/>
      <w:lvlJc w:val="left"/>
      <w:pPr>
        <w:ind w:left="5040" w:hanging="360"/>
      </w:pPr>
      <w:rPr>
        <w:rFonts w:hint="default"/>
      </w:rPr>
    </w:lvl>
    <w:lvl w:ilvl="6" w:tplc="2CF4E674">
      <w:start w:val="1"/>
      <w:numFmt w:val="bullet"/>
      <w:lvlText w:val="•"/>
      <w:lvlJc w:val="left"/>
      <w:pPr>
        <w:ind w:left="5956" w:hanging="360"/>
      </w:pPr>
      <w:rPr>
        <w:rFonts w:hint="default"/>
      </w:rPr>
    </w:lvl>
    <w:lvl w:ilvl="7" w:tplc="A7DE6C80">
      <w:start w:val="1"/>
      <w:numFmt w:val="bullet"/>
      <w:lvlText w:val="•"/>
      <w:lvlJc w:val="left"/>
      <w:pPr>
        <w:ind w:left="6872" w:hanging="360"/>
      </w:pPr>
      <w:rPr>
        <w:rFonts w:hint="default"/>
      </w:rPr>
    </w:lvl>
    <w:lvl w:ilvl="8" w:tplc="D4EAB08E">
      <w:start w:val="1"/>
      <w:numFmt w:val="bullet"/>
      <w:lvlText w:val="•"/>
      <w:lvlJc w:val="left"/>
      <w:pPr>
        <w:ind w:left="7788"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C46088"/>
    <w:rsid w:val="00042D6B"/>
    <w:rsid w:val="000D7F31"/>
    <w:rsid w:val="001108AB"/>
    <w:rsid w:val="001126D7"/>
    <w:rsid w:val="00115518"/>
    <w:rsid w:val="0012519D"/>
    <w:rsid w:val="00142F45"/>
    <w:rsid w:val="001C0263"/>
    <w:rsid w:val="001E0250"/>
    <w:rsid w:val="001F36D9"/>
    <w:rsid w:val="00203481"/>
    <w:rsid w:val="00277F3B"/>
    <w:rsid w:val="002E4F67"/>
    <w:rsid w:val="003302F2"/>
    <w:rsid w:val="00386841"/>
    <w:rsid w:val="0042076E"/>
    <w:rsid w:val="00475991"/>
    <w:rsid w:val="004F5626"/>
    <w:rsid w:val="00503F26"/>
    <w:rsid w:val="00514C87"/>
    <w:rsid w:val="0056677B"/>
    <w:rsid w:val="005839BD"/>
    <w:rsid w:val="005D2AAA"/>
    <w:rsid w:val="00603745"/>
    <w:rsid w:val="00650049"/>
    <w:rsid w:val="006B5E02"/>
    <w:rsid w:val="006B6042"/>
    <w:rsid w:val="006C12EF"/>
    <w:rsid w:val="006D3E02"/>
    <w:rsid w:val="007000CE"/>
    <w:rsid w:val="007667A1"/>
    <w:rsid w:val="008D10C9"/>
    <w:rsid w:val="008E3245"/>
    <w:rsid w:val="00922225"/>
    <w:rsid w:val="0094142E"/>
    <w:rsid w:val="009A3A43"/>
    <w:rsid w:val="00A20CDB"/>
    <w:rsid w:val="00A30018"/>
    <w:rsid w:val="00A75209"/>
    <w:rsid w:val="00A829AA"/>
    <w:rsid w:val="00AD5369"/>
    <w:rsid w:val="00B240CF"/>
    <w:rsid w:val="00BE017B"/>
    <w:rsid w:val="00C46088"/>
    <w:rsid w:val="00C65F9C"/>
    <w:rsid w:val="00C75E03"/>
    <w:rsid w:val="00CA2DAB"/>
    <w:rsid w:val="00CF77BD"/>
    <w:rsid w:val="00D22ECB"/>
    <w:rsid w:val="00D737E3"/>
    <w:rsid w:val="00D93DE3"/>
    <w:rsid w:val="00DB0136"/>
    <w:rsid w:val="00DF48F6"/>
    <w:rsid w:val="00F03DEF"/>
    <w:rsid w:val="00F5683A"/>
    <w:rsid w:val="00FB4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6088"/>
    <w:rPr>
      <w:rFonts w:ascii="Times New Roman" w:eastAsia="Times New Roman" w:hAnsi="Times New Roman" w:cs="Times New Roman"/>
    </w:rPr>
  </w:style>
  <w:style w:type="paragraph" w:styleId="Heading1">
    <w:name w:val="heading 1"/>
    <w:basedOn w:val="Normal"/>
    <w:uiPriority w:val="1"/>
    <w:qFormat/>
    <w:rsid w:val="00C46088"/>
    <w:pPr>
      <w:spacing w:before="180"/>
      <w:ind w:left="964" w:hanging="504"/>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46088"/>
    <w:rPr>
      <w:sz w:val="20"/>
      <w:szCs w:val="20"/>
    </w:rPr>
  </w:style>
  <w:style w:type="paragraph" w:styleId="ListParagraph">
    <w:name w:val="List Paragraph"/>
    <w:basedOn w:val="Normal"/>
    <w:uiPriority w:val="1"/>
    <w:qFormat/>
    <w:rsid w:val="00C46088"/>
    <w:pPr>
      <w:spacing w:before="180"/>
      <w:ind w:left="964" w:hanging="504"/>
    </w:pPr>
  </w:style>
  <w:style w:type="paragraph" w:customStyle="1" w:styleId="TableParagraph">
    <w:name w:val="Table Paragraph"/>
    <w:basedOn w:val="Normal"/>
    <w:uiPriority w:val="1"/>
    <w:qFormat/>
    <w:rsid w:val="00C4608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dc:creator>
  <cp:lastModifiedBy>Dianna</cp:lastModifiedBy>
  <cp:revision>8</cp:revision>
  <cp:lastPrinted>2017-10-16T14:38:00Z</cp:lastPrinted>
  <dcterms:created xsi:type="dcterms:W3CDTF">2018-06-15T13:15:00Z</dcterms:created>
  <dcterms:modified xsi:type="dcterms:W3CDTF">2018-06-15T16:02:00Z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2017-01-13T00:00:00Z</vt:filetime>
  </property>
  <property fmtid="{D5CDD505-2E9C-101B-9397-08002B2CF9AE}" pid="3" name="Creator">
    <vt:lpwstr>Microsoft® Office Word 2007</vt:lpwstr>
  </property>
  <property fmtid="{D5CDD505-2E9C-101B-9397-08002B2CF9AE}" pid="4" name="LastSaved">
    <vt:filetime>2017-01-13T00:00:00Z</vt:filetime>
  </property>
</Properties>
</file>